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41" w:tblpY="295"/>
        <w:tblOverlap w:val="never"/>
        <w:tblW w:w="15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10"/>
        <w:gridCol w:w="902"/>
        <w:gridCol w:w="947"/>
        <w:gridCol w:w="1125"/>
        <w:gridCol w:w="1065"/>
        <w:gridCol w:w="1170"/>
        <w:gridCol w:w="851"/>
        <w:gridCol w:w="52"/>
        <w:gridCol w:w="1092"/>
        <w:gridCol w:w="708"/>
        <w:gridCol w:w="851"/>
        <w:gridCol w:w="1134"/>
        <w:gridCol w:w="1005"/>
        <w:gridCol w:w="80"/>
        <w:gridCol w:w="19"/>
        <w:gridCol w:w="1264"/>
        <w:gridCol w:w="954"/>
        <w:gridCol w:w="885"/>
        <w:gridCol w:w="603"/>
      </w:tblGrid>
      <w:tr w:rsidR="00BA5BC0" w14:paraId="5E60F542" w14:textId="77777777" w:rsidTr="00D65B82">
        <w:trPr>
          <w:trHeight w:val="585"/>
        </w:trPr>
        <w:tc>
          <w:tcPr>
            <w:tcW w:w="15345" w:type="dxa"/>
            <w:gridSpan w:val="20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0F45" w14:textId="77777777" w:rsidR="00BA5BC0" w:rsidRDefault="00BA5BC0" w:rsidP="00D65B82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附件1</w:t>
            </w:r>
          </w:p>
          <w:p w14:paraId="1561A76E" w14:textId="77777777" w:rsidR="00BA5BC0" w:rsidRDefault="00BA5BC0" w:rsidP="00D65B82">
            <w:pPr>
              <w:jc w:val="center"/>
              <w:rPr>
                <w:rFonts w:ascii="方正小标宋_GBK" w:eastAsia="方正小标宋_GBK" w:hAnsi="华文中宋"/>
                <w:sz w:val="44"/>
                <w:szCs w:val="44"/>
              </w:rPr>
            </w:pPr>
            <w:r>
              <w:rPr>
                <w:rFonts w:ascii="方正小标宋_GBK" w:eastAsia="方正小标宋_GBK" w:hAnsi="华文中宋" w:hint="eastAsia"/>
                <w:sz w:val="44"/>
                <w:szCs w:val="44"/>
              </w:rPr>
              <w:t>中央行政事业单位国有资产无偿划转和对外捐赠申请表</w:t>
            </w:r>
          </w:p>
        </w:tc>
      </w:tr>
      <w:tr w:rsidR="00BA5BC0" w14:paraId="3FC12861" w14:textId="77777777" w:rsidTr="00D65B82">
        <w:trPr>
          <w:trHeight w:val="285"/>
        </w:trPr>
        <w:tc>
          <w:tcPr>
            <w:tcW w:w="11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DDE0F" w14:textId="77777777" w:rsidR="00BA5BC0" w:rsidRDefault="00BA5BC0" w:rsidP="00D65B82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申报单位（签章）</w:t>
            </w:r>
            <w:r>
              <w:rPr>
                <w:rFonts w:hint="eastAsia"/>
                <w:sz w:val="22"/>
              </w:rPr>
              <w:t xml:space="preserve">                                       </w:t>
            </w:r>
            <w:r>
              <w:rPr>
                <w:rFonts w:hint="eastAsia"/>
                <w:sz w:val="22"/>
              </w:rPr>
              <w:t>申报日期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CD3AB" w14:textId="77777777" w:rsidR="00BA5BC0" w:rsidRDefault="00BA5BC0" w:rsidP="00D65B82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金额：万元</w:t>
            </w:r>
          </w:p>
        </w:tc>
      </w:tr>
      <w:tr w:rsidR="00BA5BC0" w14:paraId="2D2212CD" w14:textId="77777777" w:rsidTr="00D65B82">
        <w:trPr>
          <w:cantSplit/>
          <w:trHeight w:val="375"/>
        </w:trPr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6E23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1FF3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资产名称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8147A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资产类别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67B1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资产来源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C00A3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型号规格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12F4E" w14:textId="77777777" w:rsidR="00BA5BC0" w:rsidRDefault="00BA5BC0" w:rsidP="00D65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计量</w:t>
            </w:r>
          </w:p>
          <w:p w14:paraId="72907EC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B8D8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（股份）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13E9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购置（投资）日期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B432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价值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C2BA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处置方式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267BA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BA5BC0" w14:paraId="693BF6DC" w14:textId="77777777" w:rsidTr="00D65B82">
        <w:trPr>
          <w:cantSplit/>
          <w:trHeight w:val="375"/>
        </w:trPr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203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740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75A0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固定资产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493C8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无形资产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63B1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对外投资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4EC17" w14:textId="77777777" w:rsidR="00BA5BC0" w:rsidRDefault="00BA5BC0" w:rsidP="00D65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存货等</w:t>
            </w:r>
          </w:p>
          <w:p w14:paraId="3862244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其他资产</w:t>
            </w: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7275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D032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DF09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498E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A455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3AEC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账面原值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5697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已计提（坏账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折旧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摊销）额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B5A7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账面净值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A3A1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047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</w:tr>
      <w:tr w:rsidR="00BA5BC0" w14:paraId="19E8D169" w14:textId="77777777" w:rsidTr="00D65B82">
        <w:trPr>
          <w:trHeight w:val="3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A478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6548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52353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8D2B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71D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839E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1134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C746A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ACB3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2EC7A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6C29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3CC2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C084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74FC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C956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8F64" w14:textId="77777777" w:rsidR="00BA5BC0" w:rsidRDefault="00BA5BC0" w:rsidP="00D65B8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5BC0" w14:paraId="721E37BE" w14:textId="77777777" w:rsidTr="00D65B82">
        <w:trPr>
          <w:trHeight w:val="253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67A1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处置原因</w:t>
            </w:r>
          </w:p>
        </w:tc>
        <w:tc>
          <w:tcPr>
            <w:tcW w:w="138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BE9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A5BC0" w14:paraId="1365D5E1" w14:textId="77777777" w:rsidTr="00D65B82">
        <w:trPr>
          <w:cantSplit/>
          <w:trHeight w:val="9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D626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划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出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4859A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单位意见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60E4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FAA5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预算（财务）管理部门负责人（签章）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79E6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单位负责人（签章）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BA5BC0" w14:paraId="770F252A" w14:textId="77777777" w:rsidTr="00D65B82">
        <w:trPr>
          <w:cantSplit/>
          <w:trHeight w:val="733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C2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64BC8" w14:textId="77777777" w:rsidR="00BA5BC0" w:rsidRDefault="00BA5BC0" w:rsidP="00D65B82">
            <w:pPr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部门审核意见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6152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6E078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预算（财务）管理部门负责人（签章）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513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  <w:r>
              <w:rPr>
                <w:sz w:val="20"/>
              </w:rPr>
              <w:br/>
            </w:r>
          </w:p>
        </w:tc>
      </w:tr>
      <w:tr w:rsidR="00BA5BC0" w14:paraId="5FFA9A07" w14:textId="77777777" w:rsidTr="00D65B82">
        <w:trPr>
          <w:cantSplit/>
          <w:trHeight w:val="747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1A93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接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收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50DE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单位意见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4155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4699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预算（财务）管理部门负责人（签章）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30F9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单位负责人（签章）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BA5BC0" w14:paraId="404441E1" w14:textId="77777777" w:rsidTr="00D65B82">
        <w:trPr>
          <w:cantSplit/>
          <w:trHeight w:val="758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EDE3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9F428" w14:textId="77777777" w:rsidR="00BA5BC0" w:rsidRDefault="00BA5BC0" w:rsidP="00D65B82">
            <w:pPr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部门审核意见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8827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0EFB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预算（财务）管理部门负责人（签章）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8D79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  <w:r>
              <w:rPr>
                <w:sz w:val="20"/>
              </w:rPr>
              <w:br/>
            </w:r>
          </w:p>
        </w:tc>
      </w:tr>
      <w:tr w:rsidR="00BA5BC0" w14:paraId="3E4CE83F" w14:textId="77777777" w:rsidTr="00D65B82">
        <w:trPr>
          <w:trHeight w:val="285"/>
        </w:trPr>
        <w:tc>
          <w:tcPr>
            <w:tcW w:w="15345" w:type="dxa"/>
            <w:gridSpan w:val="20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03639" w14:textId="77777777" w:rsidR="00BA5BC0" w:rsidRDefault="00BA5BC0" w:rsidP="00D65B82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</w:t>
            </w: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本表适用于</w:t>
            </w:r>
            <w:r>
              <w:rPr>
                <w:rFonts w:hint="eastAsia"/>
                <w:sz w:val="18"/>
                <w:szCs w:val="18"/>
              </w:rPr>
              <w:t>中央行政</w:t>
            </w:r>
            <w:r>
              <w:rPr>
                <w:sz w:val="18"/>
                <w:szCs w:val="18"/>
              </w:rPr>
              <w:t>事业单位国有资产</w:t>
            </w:r>
            <w:r>
              <w:rPr>
                <w:sz w:val="18"/>
                <w:szCs w:val="18"/>
                <w:lang w:val="en"/>
              </w:rPr>
              <w:t>无偿划转</w:t>
            </w:r>
            <w:r>
              <w:rPr>
                <w:sz w:val="18"/>
                <w:szCs w:val="18"/>
              </w:rPr>
              <w:t>、对外捐赠等处置事项申请。</w:t>
            </w:r>
          </w:p>
        </w:tc>
      </w:tr>
      <w:tr w:rsidR="00BA5BC0" w14:paraId="0B15B92D" w14:textId="77777777" w:rsidTr="00D65B82">
        <w:trPr>
          <w:trHeight w:val="600"/>
        </w:trPr>
        <w:tc>
          <w:tcPr>
            <w:tcW w:w="15345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693ED" w14:textId="77777777" w:rsidR="00BA5BC0" w:rsidRDefault="00BA5BC0" w:rsidP="00D65B82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2.</w:t>
            </w:r>
            <w:r>
              <w:rPr>
                <w:sz w:val="18"/>
                <w:szCs w:val="18"/>
              </w:rPr>
              <w:t>资产类别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）固定资产</w:t>
            </w:r>
            <w:r>
              <w:rPr>
                <w:rFonts w:hint="eastAsia"/>
                <w:sz w:val="18"/>
                <w:szCs w:val="18"/>
              </w:rPr>
              <w:t>包括：</w:t>
            </w:r>
            <w:r>
              <w:rPr>
                <w:rFonts w:ascii="宋体"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房屋及构筑物</w:t>
            </w:r>
            <w:r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车辆</w:t>
            </w: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设备</w:t>
            </w:r>
            <w:r>
              <w:rPr>
                <w:rFonts w:hint="eastAsia"/>
                <w:sz w:val="18"/>
                <w:szCs w:val="18"/>
              </w:rPr>
              <w:t>④文物和陈列品</w:t>
            </w:r>
            <w:r>
              <w:rPr>
                <w:rFonts w:ascii="宋体" w:hAnsi="宋体" w:cs="宋体" w:hint="eastAsia"/>
                <w:sz w:val="18"/>
                <w:szCs w:val="18"/>
              </w:rPr>
              <w:t>⑤图书、档案⑥</w:t>
            </w:r>
            <w:r>
              <w:rPr>
                <w:sz w:val="18"/>
                <w:szCs w:val="18"/>
              </w:rPr>
              <w:t>家具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用具</w:t>
            </w:r>
            <w:r>
              <w:rPr>
                <w:rFonts w:hint="eastAsia"/>
                <w:sz w:val="18"/>
                <w:szCs w:val="18"/>
              </w:rPr>
              <w:t>、装具</w:t>
            </w:r>
            <w:r>
              <w:rPr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>动植物</w:t>
            </w:r>
            <w:r>
              <w:rPr>
                <w:rFonts w:ascii="汉仪书宋二S" w:eastAsia="汉仪书宋二S" w:hAnsi="汉仪书宋二S" w:cs="汉仪书宋二S" w:hint="eastAsia"/>
                <w:sz w:val="18"/>
                <w:szCs w:val="18"/>
              </w:rPr>
              <w:t>⑦</w:t>
            </w:r>
            <w:r>
              <w:rPr>
                <w:rFonts w:eastAsia="汉仪书宋二S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）无形资产</w:t>
            </w:r>
            <w:r>
              <w:rPr>
                <w:rFonts w:hint="eastAsia"/>
                <w:sz w:val="18"/>
                <w:szCs w:val="18"/>
              </w:rPr>
              <w:t>包括：</w:t>
            </w:r>
            <w:r>
              <w:rPr>
                <w:rFonts w:ascii="宋体"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专利权</w:t>
            </w:r>
            <w:r>
              <w:rPr>
                <w:rFonts w:hint="eastAsia"/>
                <w:sz w:val="18"/>
                <w:szCs w:val="18"/>
              </w:rPr>
              <w:t>②非专利技术</w:t>
            </w: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著作权</w:t>
            </w: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资源资质</w:t>
            </w:r>
            <w:r>
              <w:rPr>
                <w:rFonts w:ascii="宋体" w:hAnsi="宋体" w:cs="宋体" w:hint="eastAsia"/>
                <w:sz w:val="18"/>
                <w:szCs w:val="18"/>
              </w:rPr>
              <w:t>⑤</w:t>
            </w:r>
            <w:r>
              <w:rPr>
                <w:sz w:val="18"/>
                <w:szCs w:val="18"/>
              </w:rPr>
              <w:t>商标权</w:t>
            </w:r>
            <w:r>
              <w:rPr>
                <w:rFonts w:ascii="宋体" w:hAnsi="宋体" w:cs="宋体" w:hint="eastAsia"/>
                <w:sz w:val="18"/>
                <w:szCs w:val="18"/>
              </w:rPr>
              <w:t>⑥信息数据⑦其他</w:t>
            </w:r>
            <w:r>
              <w:rPr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）对外投资</w:t>
            </w:r>
            <w:r>
              <w:rPr>
                <w:rFonts w:hint="eastAsia"/>
                <w:sz w:val="18"/>
                <w:szCs w:val="18"/>
              </w:rPr>
              <w:t>包括：</w:t>
            </w:r>
            <w:r>
              <w:rPr>
                <w:rFonts w:ascii="宋体" w:hAnsi="宋体" w:cs="宋体" w:hint="eastAsia"/>
                <w:sz w:val="18"/>
                <w:szCs w:val="18"/>
              </w:rPr>
              <w:t>①短期投资②</w:t>
            </w:r>
            <w:r>
              <w:rPr>
                <w:rFonts w:hint="eastAsia"/>
                <w:sz w:val="18"/>
                <w:szCs w:val="18"/>
              </w:rPr>
              <w:t>长期股权投资</w:t>
            </w:r>
            <w:r>
              <w:rPr>
                <w:rFonts w:ascii="宋体" w:hAnsi="宋体" w:cs="宋体" w:hint="eastAsia"/>
                <w:sz w:val="18"/>
                <w:szCs w:val="18"/>
              </w:rPr>
              <w:t>③长期债券投资</w:t>
            </w:r>
            <w:r>
              <w:rPr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存货等</w:t>
            </w:r>
            <w:r>
              <w:rPr>
                <w:sz w:val="18"/>
                <w:szCs w:val="18"/>
              </w:rPr>
              <w:t>其他资产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A5BC0" w14:paraId="1B786475" w14:textId="77777777" w:rsidTr="00D65B82">
        <w:trPr>
          <w:trHeight w:val="480"/>
        </w:trPr>
        <w:tc>
          <w:tcPr>
            <w:tcW w:w="15345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DB12A" w14:textId="77777777" w:rsidR="00BA5BC0" w:rsidRDefault="00BA5BC0" w:rsidP="00D65B8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资产来源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）财政性资金形成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）单位自筹资金形成</w:t>
            </w:r>
            <w:r>
              <w:rPr>
                <w:rFonts w:hint="eastAsia"/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）单位合并形成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）上级拨付资金形成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无偿划转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）接受捐赠形成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）其他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A326C7B" w14:textId="77777777" w:rsidR="00BA5BC0" w:rsidRDefault="00BA5BC0" w:rsidP="00D65B82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4.</w:t>
            </w:r>
            <w:r>
              <w:rPr>
                <w:sz w:val="18"/>
                <w:szCs w:val="18"/>
              </w:rPr>
              <w:t>资产处置方式</w:t>
            </w:r>
            <w:r>
              <w:rPr>
                <w:rFonts w:hint="eastAsia"/>
                <w:sz w:val="18"/>
                <w:szCs w:val="18"/>
              </w:rPr>
              <w:t>：（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中央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内部单位之间划转；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）跨部门之间</w:t>
            </w:r>
            <w:r>
              <w:rPr>
                <w:rFonts w:hint="eastAsia"/>
                <w:sz w:val="18"/>
                <w:szCs w:val="18"/>
              </w:rPr>
              <w:t>划转；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）中央单位和地方单位之间</w:t>
            </w:r>
            <w:r>
              <w:rPr>
                <w:rFonts w:hint="eastAsia"/>
                <w:sz w:val="18"/>
                <w:szCs w:val="18"/>
              </w:rPr>
              <w:t>划转；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对外</w:t>
            </w:r>
            <w:r>
              <w:rPr>
                <w:sz w:val="18"/>
                <w:szCs w:val="18"/>
              </w:rPr>
              <w:t>捐赠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）其他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A5BC0" w14:paraId="05EC6B83" w14:textId="77777777" w:rsidTr="00D65B82">
        <w:trPr>
          <w:trHeight w:val="285"/>
        </w:trPr>
        <w:tc>
          <w:tcPr>
            <w:tcW w:w="15345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C7EE3" w14:textId="515519AC" w:rsidR="00BA5BC0" w:rsidRPr="00BA5BC0" w:rsidRDefault="00BA5BC0" w:rsidP="00BA5BC0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5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表中资产类别、</w:t>
            </w:r>
            <w:r>
              <w:rPr>
                <w:rFonts w:hint="eastAsia"/>
                <w:sz w:val="18"/>
                <w:szCs w:val="18"/>
              </w:rPr>
              <w:t>资产来源、</w:t>
            </w:r>
            <w:r>
              <w:rPr>
                <w:sz w:val="18"/>
                <w:szCs w:val="18"/>
              </w:rPr>
              <w:t>资产处置方式等</w:t>
            </w:r>
            <w:r>
              <w:rPr>
                <w:rFonts w:hint="eastAsia"/>
                <w:sz w:val="18"/>
                <w:szCs w:val="18"/>
              </w:rPr>
              <w:t>用填表说明中</w:t>
            </w:r>
            <w:proofErr w:type="gramStart"/>
            <w:r>
              <w:rPr>
                <w:rFonts w:hint="eastAsia"/>
                <w:sz w:val="18"/>
                <w:szCs w:val="18"/>
              </w:rPr>
              <w:t>最末级</w:t>
            </w:r>
            <w:proofErr w:type="gramEnd"/>
            <w:r>
              <w:rPr>
                <w:rFonts w:hint="eastAsia"/>
                <w:sz w:val="18"/>
                <w:szCs w:val="18"/>
              </w:rPr>
              <w:t>标准名称填写，选填“其他”的，需在备注栏进行说明</w:t>
            </w:r>
            <w:r>
              <w:rPr>
                <w:sz w:val="18"/>
                <w:szCs w:val="18"/>
              </w:rPr>
              <w:t>。</w:t>
            </w:r>
          </w:p>
        </w:tc>
      </w:tr>
    </w:tbl>
    <w:p w14:paraId="59E53809" w14:textId="77777777" w:rsidR="00BA5BC0" w:rsidRDefault="00BA5BC0" w:rsidP="00BA5BC0">
      <w:pPr>
        <w:spacing w:line="300" w:lineRule="exact"/>
        <w:rPr>
          <w:rFonts w:hint="eastAsia"/>
          <w:sz w:val="18"/>
          <w:szCs w:val="18"/>
        </w:rPr>
        <w:sectPr w:rsidR="00BA5BC0">
          <w:footerReference w:type="default" r:id="rId6"/>
          <w:pgSz w:w="16838" w:h="11906" w:orient="landscape"/>
          <w:pgMar w:top="1797" w:right="1440" w:bottom="1418" w:left="1440" w:header="851" w:footer="992" w:gutter="0"/>
          <w:cols w:space="720"/>
          <w:docGrid w:type="lines" w:linePitch="312"/>
        </w:sectPr>
      </w:pPr>
    </w:p>
    <w:p w14:paraId="49A3A67D" w14:textId="77777777" w:rsidR="00BA5BC0" w:rsidRDefault="00BA5BC0" w:rsidP="00BA5BC0">
      <w:pPr>
        <w:rPr>
          <w:vanish/>
        </w:rPr>
      </w:pPr>
    </w:p>
    <w:tbl>
      <w:tblPr>
        <w:tblpPr w:leftFromText="180" w:rightFromText="180" w:vertAnchor="text" w:horzAnchor="page" w:tblpX="1022" w:tblpY="-338"/>
        <w:tblOverlap w:val="never"/>
        <w:tblW w:w="15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902"/>
        <w:gridCol w:w="947"/>
        <w:gridCol w:w="1125"/>
        <w:gridCol w:w="1065"/>
        <w:gridCol w:w="1170"/>
        <w:gridCol w:w="903"/>
        <w:gridCol w:w="850"/>
        <w:gridCol w:w="740"/>
        <w:gridCol w:w="880"/>
        <w:gridCol w:w="1143"/>
        <w:gridCol w:w="992"/>
        <w:gridCol w:w="265"/>
        <w:gridCol w:w="1080"/>
        <w:gridCol w:w="1000"/>
        <w:gridCol w:w="1042"/>
        <w:gridCol w:w="603"/>
      </w:tblGrid>
      <w:tr w:rsidR="00BA5BC0" w14:paraId="32D69156" w14:textId="77777777" w:rsidTr="00D65B82">
        <w:trPr>
          <w:trHeight w:val="585"/>
        </w:trPr>
        <w:tc>
          <w:tcPr>
            <w:tcW w:w="1534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F59C" w14:textId="77777777" w:rsidR="00BA5BC0" w:rsidRDefault="00BA5BC0" w:rsidP="00D65B82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附件2</w:t>
            </w:r>
          </w:p>
          <w:p w14:paraId="2579203D" w14:textId="77777777" w:rsidR="00BA5BC0" w:rsidRDefault="00BA5BC0" w:rsidP="00D65B82">
            <w:pPr>
              <w:jc w:val="center"/>
              <w:rPr>
                <w:rFonts w:ascii="方正小标宋_GBK" w:eastAsia="方正小标宋_GBK" w:hAnsi="华文中宋"/>
                <w:sz w:val="44"/>
                <w:szCs w:val="44"/>
              </w:rPr>
            </w:pPr>
            <w:r>
              <w:rPr>
                <w:rFonts w:ascii="方正小标宋_GBK" w:eastAsia="方正小标宋_GBK" w:hAnsi="华文中宋" w:hint="eastAsia"/>
                <w:sz w:val="44"/>
                <w:szCs w:val="44"/>
              </w:rPr>
              <w:t>中央行政事业单位国有资产转让等申请表</w:t>
            </w:r>
          </w:p>
        </w:tc>
      </w:tr>
      <w:tr w:rsidR="00BA5BC0" w14:paraId="0C6D5F56" w14:textId="77777777" w:rsidTr="00D65B82">
        <w:trPr>
          <w:trHeight w:val="285"/>
        </w:trPr>
        <w:tc>
          <w:tcPr>
            <w:tcW w:w="116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26D87" w14:textId="77777777" w:rsidR="00BA5BC0" w:rsidRDefault="00BA5BC0" w:rsidP="00D65B82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申报单位（签章）</w:t>
            </w:r>
            <w:r>
              <w:rPr>
                <w:rFonts w:hint="eastAsia"/>
                <w:sz w:val="22"/>
              </w:rPr>
              <w:t xml:space="preserve">                                       </w:t>
            </w:r>
            <w:r>
              <w:rPr>
                <w:rFonts w:hint="eastAsia"/>
                <w:sz w:val="22"/>
              </w:rPr>
              <w:t>申报日期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0B35A" w14:textId="77777777" w:rsidR="00BA5BC0" w:rsidRDefault="00BA5BC0" w:rsidP="00D65B82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金额：万元</w:t>
            </w:r>
          </w:p>
        </w:tc>
      </w:tr>
      <w:tr w:rsidR="00BA5BC0" w14:paraId="4EF04A03" w14:textId="77777777" w:rsidTr="00D65B82">
        <w:trPr>
          <w:cantSplit/>
          <w:trHeight w:val="37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F1F5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20FD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资产名称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59C2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资产类别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3FB6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资产来源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06E9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型号规格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7E56" w14:textId="77777777" w:rsidR="00BA5BC0" w:rsidRDefault="00BA5BC0" w:rsidP="00D65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计量</w:t>
            </w:r>
          </w:p>
          <w:p w14:paraId="5DBE56C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4BAB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（股份）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C83F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购置（投资）日期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00B2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价值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992C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处置方式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045B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BA5BC0" w14:paraId="3A77B768" w14:textId="77777777" w:rsidTr="00D65B82">
        <w:trPr>
          <w:cantSplit/>
          <w:trHeight w:val="375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339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6A1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C0F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固定资产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182D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无形资产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4984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对外投资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24AC9" w14:textId="77777777" w:rsidR="00BA5BC0" w:rsidRDefault="00BA5BC0" w:rsidP="00D65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存货等</w:t>
            </w:r>
          </w:p>
          <w:p w14:paraId="62ABD1F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其他资产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1EAF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096A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F19E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232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F398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EE0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账面原值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C4EC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已计提（坏账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折旧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摊销）额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6EAE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账面净值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4E8C1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97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</w:p>
        </w:tc>
      </w:tr>
      <w:tr w:rsidR="00BA5BC0" w14:paraId="11C0CF20" w14:textId="77777777" w:rsidTr="00D65B82">
        <w:trPr>
          <w:trHeight w:val="23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3EE1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E17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72DA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07208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391F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2C01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23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95EC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6E67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572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0003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BBF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B8383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12CC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0AA1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AD4C1" w14:textId="77777777" w:rsidR="00BA5BC0" w:rsidRDefault="00BA5BC0" w:rsidP="00D65B8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5BC0" w14:paraId="11699DB3" w14:textId="77777777" w:rsidTr="00D65B8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6BE6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2CBE8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56B5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4675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247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8CBB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CA61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D96E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3ED9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FB958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60AA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3B6E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BCCA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6E043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629A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8D82A" w14:textId="77777777" w:rsidR="00BA5BC0" w:rsidRDefault="00BA5BC0" w:rsidP="00D65B8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5BC0" w14:paraId="123F968A" w14:textId="77777777" w:rsidTr="00D65B8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398B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6A9A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656B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5A1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0D87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D90CC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98E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DE77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5F0D7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52073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ACC6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018D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6A9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DF39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1371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6B35" w14:textId="77777777" w:rsidR="00BA5BC0" w:rsidRDefault="00BA5BC0" w:rsidP="00D65B8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5BC0" w14:paraId="7C89A484" w14:textId="77777777" w:rsidTr="00D65B82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EEE2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DC42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8892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240F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D6A4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E3C5A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E1C50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11E2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7A85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BEF7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DCBEB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4D89A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66AC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C3906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4935E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63E1D" w14:textId="77777777" w:rsidR="00BA5BC0" w:rsidRDefault="00BA5BC0" w:rsidP="00D65B8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5BC0" w14:paraId="6A0CAF9C" w14:textId="77777777" w:rsidTr="00D65B82">
        <w:trPr>
          <w:trHeight w:val="4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94ED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处置原因</w:t>
            </w:r>
          </w:p>
        </w:tc>
        <w:tc>
          <w:tcPr>
            <w:tcW w:w="138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1934D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A5BC0" w14:paraId="70839887" w14:textId="77777777" w:rsidTr="00D65B82">
        <w:trPr>
          <w:trHeight w:val="10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9EE2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行政事业单位意见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333E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资产管理部门负责人（签章）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9F80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预算（财务）管理部门负责人（签章）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E2F91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单位负责人（签章）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BA5BC0" w14:paraId="3D6933FC" w14:textId="77777777" w:rsidTr="00D65B82">
        <w:trPr>
          <w:trHeight w:val="99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F5E7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部门审核意见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8CD88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资产管理部门负责人（签章）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1B85F" w14:textId="77777777" w:rsidR="00BA5BC0" w:rsidRDefault="00BA5BC0" w:rsidP="00D65B82">
            <w:pPr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预算（财务）管理部门负责人（签章）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ABF72" w14:textId="77777777" w:rsidR="00BA5BC0" w:rsidRDefault="00BA5BC0" w:rsidP="00D65B82">
            <w:pPr>
              <w:adjustRightInd w:val="0"/>
              <w:snapToGrid w:val="0"/>
              <w:rPr>
                <w:sz w:val="20"/>
              </w:rPr>
            </w:pPr>
          </w:p>
          <w:p w14:paraId="0CAF5554" w14:textId="77777777" w:rsidR="00BA5BC0" w:rsidRDefault="00BA5BC0" w:rsidP="00D65B82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BA5BC0" w14:paraId="6CA8772E" w14:textId="77777777" w:rsidTr="00D65B82">
        <w:trPr>
          <w:trHeight w:val="330"/>
        </w:trPr>
        <w:tc>
          <w:tcPr>
            <w:tcW w:w="15345" w:type="dxa"/>
            <w:gridSpan w:val="17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C146E" w14:textId="77777777" w:rsidR="00BA5BC0" w:rsidRDefault="00BA5BC0" w:rsidP="00D65B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</w:t>
            </w: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本表适用</w:t>
            </w:r>
            <w:r>
              <w:rPr>
                <w:rFonts w:hint="eastAsia"/>
                <w:sz w:val="18"/>
                <w:szCs w:val="18"/>
              </w:rPr>
              <w:t>中央行政</w:t>
            </w:r>
            <w:r>
              <w:rPr>
                <w:sz w:val="18"/>
                <w:szCs w:val="18"/>
              </w:rPr>
              <w:t>事业单位国有资产</w:t>
            </w:r>
            <w:r>
              <w:rPr>
                <w:sz w:val="18"/>
                <w:szCs w:val="18"/>
                <w:lang w:val="en"/>
              </w:rPr>
              <w:t>转让</w:t>
            </w:r>
            <w:r>
              <w:rPr>
                <w:sz w:val="18"/>
                <w:szCs w:val="18"/>
              </w:rPr>
              <w:t>、置换、报废</w:t>
            </w:r>
            <w:r>
              <w:rPr>
                <w:rFonts w:hint="eastAsia"/>
                <w:sz w:val="18"/>
                <w:szCs w:val="18"/>
              </w:rPr>
              <w:t>、损失</w:t>
            </w:r>
            <w:r>
              <w:rPr>
                <w:sz w:val="18"/>
                <w:szCs w:val="18"/>
              </w:rPr>
              <w:t>核销等处置事项申请。</w:t>
            </w:r>
          </w:p>
        </w:tc>
      </w:tr>
      <w:tr w:rsidR="00BA5BC0" w14:paraId="5DA18E58" w14:textId="77777777" w:rsidTr="00D65B82">
        <w:trPr>
          <w:trHeight w:val="571"/>
        </w:trPr>
        <w:tc>
          <w:tcPr>
            <w:tcW w:w="15345" w:type="dxa"/>
            <w:gridSpan w:val="1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11AE5" w14:textId="77777777" w:rsidR="00BA5BC0" w:rsidRDefault="00BA5BC0" w:rsidP="00D65B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2.</w:t>
            </w:r>
            <w:r>
              <w:rPr>
                <w:sz w:val="18"/>
                <w:szCs w:val="18"/>
              </w:rPr>
              <w:t>资产类别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）固定资产</w:t>
            </w:r>
            <w:r>
              <w:rPr>
                <w:rFonts w:hint="eastAsia"/>
                <w:sz w:val="18"/>
                <w:szCs w:val="18"/>
              </w:rPr>
              <w:t>包括：</w:t>
            </w:r>
            <w:r>
              <w:rPr>
                <w:rFonts w:ascii="宋体"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房屋及构筑物</w:t>
            </w:r>
            <w:r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车辆</w:t>
            </w: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设备</w:t>
            </w:r>
            <w:r>
              <w:rPr>
                <w:rFonts w:hint="eastAsia"/>
                <w:sz w:val="18"/>
                <w:szCs w:val="18"/>
              </w:rPr>
              <w:t>④文物和陈列品</w:t>
            </w:r>
            <w:r>
              <w:rPr>
                <w:rFonts w:ascii="宋体" w:hAnsi="宋体" w:cs="宋体" w:hint="eastAsia"/>
                <w:sz w:val="18"/>
                <w:szCs w:val="18"/>
              </w:rPr>
              <w:t>⑤图书、档案⑥</w:t>
            </w:r>
            <w:r>
              <w:rPr>
                <w:sz w:val="18"/>
                <w:szCs w:val="18"/>
              </w:rPr>
              <w:t>家具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用具</w:t>
            </w:r>
            <w:r>
              <w:rPr>
                <w:rFonts w:hint="eastAsia"/>
                <w:sz w:val="18"/>
                <w:szCs w:val="18"/>
              </w:rPr>
              <w:t>、装具</w:t>
            </w:r>
            <w:r>
              <w:rPr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>动植物</w:t>
            </w:r>
            <w:r>
              <w:rPr>
                <w:rFonts w:ascii="汉仪书宋二S" w:eastAsia="汉仪书宋二S" w:hAnsi="汉仪书宋二S" w:cs="汉仪书宋二S" w:hint="eastAsia"/>
                <w:sz w:val="18"/>
                <w:szCs w:val="18"/>
              </w:rPr>
              <w:t>⑦</w:t>
            </w:r>
            <w:r>
              <w:rPr>
                <w:rFonts w:eastAsia="汉仪书宋二S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）无形资产</w:t>
            </w:r>
            <w:r>
              <w:rPr>
                <w:rFonts w:hint="eastAsia"/>
                <w:sz w:val="18"/>
                <w:szCs w:val="18"/>
              </w:rPr>
              <w:t>包括：</w:t>
            </w:r>
            <w:r>
              <w:rPr>
                <w:rFonts w:ascii="宋体"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专利权</w:t>
            </w:r>
            <w:r>
              <w:rPr>
                <w:rFonts w:hint="eastAsia"/>
                <w:sz w:val="18"/>
                <w:szCs w:val="18"/>
              </w:rPr>
              <w:t>②非专利技术</w:t>
            </w: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著作权</w:t>
            </w: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资源资质</w:t>
            </w:r>
            <w:r>
              <w:rPr>
                <w:rFonts w:ascii="宋体" w:hAnsi="宋体" w:cs="宋体" w:hint="eastAsia"/>
                <w:sz w:val="18"/>
                <w:szCs w:val="18"/>
              </w:rPr>
              <w:t>⑤</w:t>
            </w:r>
            <w:r>
              <w:rPr>
                <w:sz w:val="18"/>
                <w:szCs w:val="18"/>
              </w:rPr>
              <w:t>商标权</w:t>
            </w:r>
            <w:r>
              <w:rPr>
                <w:rFonts w:ascii="宋体" w:hAnsi="宋体" w:cs="宋体" w:hint="eastAsia"/>
                <w:sz w:val="18"/>
                <w:szCs w:val="18"/>
              </w:rPr>
              <w:t>⑥信息数据⑦其他</w:t>
            </w:r>
            <w:r>
              <w:rPr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）对外投资</w:t>
            </w:r>
            <w:r>
              <w:rPr>
                <w:rFonts w:hint="eastAsia"/>
                <w:sz w:val="18"/>
                <w:szCs w:val="18"/>
              </w:rPr>
              <w:t>包括：</w:t>
            </w:r>
            <w:r>
              <w:rPr>
                <w:rFonts w:ascii="宋体" w:hAnsi="宋体" w:cs="宋体" w:hint="eastAsia"/>
                <w:sz w:val="18"/>
                <w:szCs w:val="18"/>
              </w:rPr>
              <w:t>①短期投资②</w:t>
            </w:r>
            <w:r>
              <w:rPr>
                <w:rFonts w:hint="eastAsia"/>
                <w:sz w:val="18"/>
                <w:szCs w:val="18"/>
              </w:rPr>
              <w:t>长期股权投资</w:t>
            </w:r>
            <w:r>
              <w:rPr>
                <w:rFonts w:ascii="宋体" w:hAnsi="宋体" w:cs="宋体" w:hint="eastAsia"/>
                <w:sz w:val="18"/>
                <w:szCs w:val="18"/>
              </w:rPr>
              <w:t>③长期债券投资</w:t>
            </w:r>
            <w:r>
              <w:rPr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存货等</w:t>
            </w:r>
            <w:r>
              <w:rPr>
                <w:sz w:val="18"/>
                <w:szCs w:val="18"/>
              </w:rPr>
              <w:t>其他资产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A5BC0" w14:paraId="0DB6AD97" w14:textId="77777777" w:rsidTr="00D65B82">
        <w:trPr>
          <w:trHeight w:val="285"/>
        </w:trPr>
        <w:tc>
          <w:tcPr>
            <w:tcW w:w="15345" w:type="dxa"/>
            <w:gridSpan w:val="1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EA6EE" w14:textId="77777777" w:rsidR="00BA5BC0" w:rsidRDefault="00BA5BC0" w:rsidP="00D65B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资产来源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）财政性资金形成（包括</w:t>
            </w:r>
            <w:r>
              <w:rPr>
                <w:rFonts w:hint="eastAsia"/>
                <w:sz w:val="18"/>
                <w:szCs w:val="18"/>
              </w:rPr>
              <w:t>2010</w:t>
            </w:r>
            <w:r>
              <w:rPr>
                <w:rFonts w:hint="eastAsia"/>
                <w:sz w:val="18"/>
                <w:szCs w:val="18"/>
              </w:rPr>
              <w:t>年以前使用的</w:t>
            </w:r>
            <w:r>
              <w:rPr>
                <w:sz w:val="18"/>
                <w:szCs w:val="18"/>
              </w:rPr>
              <w:t>预算外资金）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）单位自筹资金形成</w:t>
            </w:r>
            <w:r>
              <w:rPr>
                <w:rFonts w:hint="eastAsia"/>
                <w:sz w:val="18"/>
                <w:szCs w:val="18"/>
              </w:rPr>
              <w:t>；（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）单位合并形成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）上级拨付资金形成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无偿划转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）接受捐赠形成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）其他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A5BC0" w14:paraId="694ED5E7" w14:textId="77777777" w:rsidTr="00D65B82">
        <w:trPr>
          <w:trHeight w:val="285"/>
        </w:trPr>
        <w:tc>
          <w:tcPr>
            <w:tcW w:w="15345" w:type="dxa"/>
            <w:gridSpan w:val="1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E2504" w14:textId="77777777" w:rsidR="00BA5BC0" w:rsidRDefault="00BA5BC0" w:rsidP="00D65B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资产处置方式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  <w:lang w:val="en"/>
              </w:rPr>
              <w:t>转让</w:t>
            </w:r>
            <w:r>
              <w:rPr>
                <w:rFonts w:hint="eastAsia"/>
                <w:sz w:val="18"/>
                <w:szCs w:val="18"/>
                <w:lang w:val="en"/>
              </w:rPr>
              <w:t>；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置换；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报废；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损失核销；（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A5BC0" w14:paraId="5976BFC1" w14:textId="77777777" w:rsidTr="00D65B82">
        <w:trPr>
          <w:trHeight w:val="285"/>
        </w:trPr>
        <w:tc>
          <w:tcPr>
            <w:tcW w:w="15345" w:type="dxa"/>
            <w:gridSpan w:val="1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0FBC0" w14:textId="77777777" w:rsidR="00BA5BC0" w:rsidRDefault="00BA5BC0" w:rsidP="00D65B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表中资产类别、资产来源、资产处置方式等</w:t>
            </w:r>
            <w:r>
              <w:rPr>
                <w:rFonts w:hint="eastAsia"/>
                <w:sz w:val="18"/>
                <w:szCs w:val="18"/>
              </w:rPr>
              <w:t>用填表说明中</w:t>
            </w:r>
            <w:proofErr w:type="gramStart"/>
            <w:r>
              <w:rPr>
                <w:rFonts w:hint="eastAsia"/>
                <w:sz w:val="18"/>
                <w:szCs w:val="18"/>
              </w:rPr>
              <w:t>最末级</w:t>
            </w:r>
            <w:proofErr w:type="gramEnd"/>
            <w:r>
              <w:rPr>
                <w:rFonts w:hint="eastAsia"/>
                <w:sz w:val="18"/>
                <w:szCs w:val="18"/>
              </w:rPr>
              <w:t>标准名称填写，选填“其他”的，需在备注栏进行说明</w:t>
            </w:r>
            <w:r>
              <w:rPr>
                <w:sz w:val="18"/>
                <w:szCs w:val="18"/>
              </w:rPr>
              <w:t>。</w:t>
            </w:r>
          </w:p>
        </w:tc>
      </w:tr>
    </w:tbl>
    <w:p w14:paraId="3BA72222" w14:textId="77777777" w:rsidR="00BA5BC0" w:rsidRDefault="00BA5BC0" w:rsidP="00BA5BC0">
      <w:pPr>
        <w:autoSpaceDN w:val="0"/>
        <w:spacing w:after="150" w:line="300" w:lineRule="atLeast"/>
        <w:rPr>
          <w:rFonts w:ascii="华文仿宋" w:eastAsia="华文仿宋" w:hAnsi="华文仿宋"/>
          <w:sz w:val="28"/>
          <w:szCs w:val="28"/>
        </w:rPr>
        <w:sectPr w:rsidR="00BA5BC0">
          <w:type w:val="continuous"/>
          <w:pgSz w:w="16838" w:h="11906" w:orient="landscape"/>
          <w:pgMar w:top="1797" w:right="1440" w:bottom="1418" w:left="1440" w:header="851" w:footer="992" w:gutter="0"/>
          <w:cols w:space="720"/>
          <w:docGrid w:type="lines" w:linePitch="312"/>
        </w:sectPr>
      </w:pPr>
    </w:p>
    <w:p w14:paraId="15D55616" w14:textId="77777777" w:rsidR="00BA5BC0" w:rsidRDefault="00BA5BC0" w:rsidP="00BA5BC0">
      <w:pPr>
        <w:autoSpaceDN w:val="0"/>
        <w:spacing w:after="150" w:line="300" w:lineRule="atLeast"/>
        <w:ind w:leftChars="-337" w:left="-640"/>
        <w:rPr>
          <w:b/>
          <w:bCs/>
          <w:sz w:val="44"/>
          <w:szCs w:val="5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附件3：</w:t>
      </w:r>
    </w:p>
    <w:p w14:paraId="34543467" w14:textId="77777777" w:rsidR="00BA5BC0" w:rsidRDefault="00BA5BC0" w:rsidP="00BA5BC0">
      <w:pPr>
        <w:jc w:val="center"/>
        <w:rPr>
          <w:b/>
          <w:bCs/>
          <w:sz w:val="24"/>
          <w:szCs w:val="32"/>
          <w:u w:val="single"/>
        </w:rPr>
      </w:pPr>
      <w:r>
        <w:rPr>
          <w:rFonts w:hint="eastAsia"/>
          <w:b/>
          <w:bCs/>
          <w:sz w:val="40"/>
          <w:szCs w:val="48"/>
        </w:rPr>
        <w:t>资产处置鉴定意见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179"/>
        <w:gridCol w:w="1420"/>
        <w:gridCol w:w="1421"/>
        <w:gridCol w:w="355"/>
        <w:gridCol w:w="2486"/>
      </w:tblGrid>
      <w:tr w:rsidR="00BA5BC0" w14:paraId="329A5B53" w14:textId="77777777" w:rsidTr="00D65B82"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 w14:paraId="1D6B25EB" w14:textId="77777777" w:rsidR="00BA5BC0" w:rsidRDefault="00BA5BC0" w:rsidP="00D65B82">
            <w:pPr>
              <w:rPr>
                <w:b/>
                <w:bCs/>
                <w:sz w:val="24"/>
                <w:szCs w:val="32"/>
              </w:rPr>
            </w:pPr>
          </w:p>
        </w:tc>
      </w:tr>
      <w:tr w:rsidR="00BA5BC0" w14:paraId="1D68848E" w14:textId="77777777" w:rsidTr="00D65B82">
        <w:tc>
          <w:tcPr>
            <w:tcW w:w="1661" w:type="dxa"/>
          </w:tcPr>
          <w:p w14:paraId="66AE4668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资产类别</w:t>
            </w:r>
          </w:p>
        </w:tc>
        <w:tc>
          <w:tcPr>
            <w:tcW w:w="2599" w:type="dxa"/>
            <w:gridSpan w:val="2"/>
          </w:tcPr>
          <w:p w14:paraId="46CFFA05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  <w:gridSpan w:val="2"/>
          </w:tcPr>
          <w:p w14:paraId="33B75D6C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资产来源</w:t>
            </w:r>
          </w:p>
        </w:tc>
        <w:tc>
          <w:tcPr>
            <w:tcW w:w="2486" w:type="dxa"/>
          </w:tcPr>
          <w:p w14:paraId="1C87B647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</w:p>
        </w:tc>
      </w:tr>
      <w:tr w:rsidR="00BA5BC0" w14:paraId="389282CC" w14:textId="77777777" w:rsidTr="00D65B82">
        <w:tc>
          <w:tcPr>
            <w:tcW w:w="1661" w:type="dxa"/>
          </w:tcPr>
          <w:p w14:paraId="4DB20F5B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原值（万元）</w:t>
            </w:r>
          </w:p>
        </w:tc>
        <w:tc>
          <w:tcPr>
            <w:tcW w:w="2599" w:type="dxa"/>
            <w:gridSpan w:val="2"/>
          </w:tcPr>
          <w:p w14:paraId="4303F2BF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  <w:gridSpan w:val="2"/>
          </w:tcPr>
          <w:p w14:paraId="09845751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净值（万元）</w:t>
            </w:r>
          </w:p>
        </w:tc>
        <w:tc>
          <w:tcPr>
            <w:tcW w:w="2486" w:type="dxa"/>
          </w:tcPr>
          <w:p w14:paraId="35166E4E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</w:p>
        </w:tc>
      </w:tr>
      <w:tr w:rsidR="00BA5BC0" w14:paraId="44B1B043" w14:textId="77777777" w:rsidTr="00D65B82">
        <w:tc>
          <w:tcPr>
            <w:tcW w:w="1661" w:type="dxa"/>
          </w:tcPr>
          <w:p w14:paraId="67B0AB7E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数量（台套）</w:t>
            </w:r>
          </w:p>
        </w:tc>
        <w:tc>
          <w:tcPr>
            <w:tcW w:w="2599" w:type="dxa"/>
            <w:gridSpan w:val="2"/>
          </w:tcPr>
          <w:p w14:paraId="7FAFE360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  <w:gridSpan w:val="2"/>
          </w:tcPr>
          <w:p w14:paraId="19B2DB94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处置方式</w:t>
            </w:r>
          </w:p>
        </w:tc>
        <w:tc>
          <w:tcPr>
            <w:tcW w:w="2486" w:type="dxa"/>
          </w:tcPr>
          <w:p w14:paraId="7D9E806C" w14:textId="77777777" w:rsidR="00BA5BC0" w:rsidRDefault="00BA5BC0" w:rsidP="00D65B82">
            <w:pPr>
              <w:rPr>
                <w:b/>
                <w:bCs/>
                <w:sz w:val="28"/>
                <w:szCs w:val="36"/>
              </w:rPr>
            </w:pPr>
          </w:p>
        </w:tc>
      </w:tr>
      <w:tr w:rsidR="00BA5BC0" w14:paraId="58D96EF3" w14:textId="77777777" w:rsidTr="00D65B82">
        <w:trPr>
          <w:trHeight w:val="90"/>
        </w:trPr>
        <w:tc>
          <w:tcPr>
            <w:tcW w:w="8522" w:type="dxa"/>
            <w:gridSpan w:val="6"/>
          </w:tcPr>
          <w:p w14:paraId="6FC3CC16" w14:textId="77777777" w:rsidR="00BA5BC0" w:rsidRDefault="00BA5BC0" w:rsidP="00D65B82">
            <w:pPr>
              <w:ind w:firstLineChars="100" w:firstLine="2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处置原因：</w:t>
            </w:r>
          </w:p>
          <w:p w14:paraId="4579485A" w14:textId="77777777" w:rsidR="00BA5BC0" w:rsidRDefault="00BA5BC0" w:rsidP="00D65B82">
            <w:pPr>
              <w:ind w:firstLineChars="100" w:firstLine="2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处置情况请详细说明情况；报废报损等情况一般建议为设备达到年限且无法使用、维修成本过高或已不满足现阶段科研工作需要等，各</w:t>
            </w:r>
            <w:proofErr w:type="gramStart"/>
            <w:r>
              <w:rPr>
                <w:rFonts w:ascii="仿宋" w:eastAsia="仿宋" w:hAnsi="仿宋" w:cs="仿宋"/>
                <w:sz w:val="24"/>
                <w:szCs w:val="32"/>
              </w:rPr>
              <w:t>类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原因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32"/>
              </w:rPr>
              <w:t>需详细说明。</w:t>
            </w:r>
            <w:r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</w:p>
        </w:tc>
      </w:tr>
      <w:tr w:rsidR="00BA5BC0" w14:paraId="7A9755A3" w14:textId="77777777" w:rsidTr="00D65B82">
        <w:trPr>
          <w:trHeight w:val="3661"/>
        </w:trPr>
        <w:tc>
          <w:tcPr>
            <w:tcW w:w="8522" w:type="dxa"/>
            <w:gridSpan w:val="6"/>
          </w:tcPr>
          <w:p w14:paraId="28823A58" w14:textId="77777777" w:rsidR="00BA5BC0" w:rsidRDefault="00BA5BC0" w:rsidP="00D65B82">
            <w:pPr>
              <w:ind w:firstLineChars="100" w:firstLine="2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专家鉴定小组意见：</w:t>
            </w:r>
          </w:p>
          <w:p w14:paraId="2705022F" w14:textId="77777777" w:rsidR="00BA5BC0" w:rsidRDefault="00BA5BC0" w:rsidP="00D65B82">
            <w:pPr>
              <w:ind w:firstLineChars="200" w:firstLine="440"/>
              <w:rPr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（针对全部待处置资产进行论证）</w:t>
            </w:r>
          </w:p>
          <w:p w14:paraId="0631921B" w14:textId="77777777" w:rsidR="00BA5BC0" w:rsidRDefault="00BA5BC0" w:rsidP="00D65B82">
            <w:pPr>
              <w:ind w:firstLineChars="100" w:firstLine="2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未达年限设备专家鉴定意见：</w:t>
            </w:r>
          </w:p>
          <w:p w14:paraId="36BEBECC" w14:textId="77777777" w:rsidR="00BA5BC0" w:rsidRDefault="00BA5BC0" w:rsidP="00D65B82">
            <w:pPr>
              <w:ind w:firstLineChars="200" w:firstLine="440"/>
              <w:rPr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（针对全部待处置资产中未达年限处置资产进行论证，没有则不填）</w:t>
            </w:r>
          </w:p>
          <w:p w14:paraId="4EAA594C" w14:textId="77777777" w:rsidR="00BA5BC0" w:rsidRDefault="00BA5BC0" w:rsidP="00D65B82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专家组组长：</w:t>
            </w:r>
            <w:r>
              <w:rPr>
                <w:rFonts w:hint="eastAsia"/>
                <w:sz w:val="24"/>
                <w:szCs w:val="32"/>
              </w:rPr>
              <w:t xml:space="preserve">           </w:t>
            </w:r>
          </w:p>
          <w:p w14:paraId="7830937F" w14:textId="77777777" w:rsidR="00BA5BC0" w:rsidRDefault="00BA5BC0" w:rsidP="00D65B82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日期：</w:t>
            </w:r>
            <w:r>
              <w:rPr>
                <w:rFonts w:hint="eastAsia"/>
                <w:sz w:val="24"/>
                <w:szCs w:val="32"/>
              </w:rPr>
              <w:t xml:space="preserve">                 </w:t>
            </w:r>
          </w:p>
        </w:tc>
      </w:tr>
      <w:tr w:rsidR="00BA5BC0" w14:paraId="6EE8100C" w14:textId="77777777" w:rsidTr="00D65B82">
        <w:trPr>
          <w:trHeight w:val="427"/>
        </w:trPr>
        <w:tc>
          <w:tcPr>
            <w:tcW w:w="2840" w:type="dxa"/>
            <w:gridSpan w:val="2"/>
            <w:vAlign w:val="center"/>
          </w:tcPr>
          <w:p w14:paraId="1ABD3AA4" w14:textId="77777777" w:rsidR="00BA5BC0" w:rsidRDefault="00BA5BC0" w:rsidP="00D65B82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841" w:type="dxa"/>
            <w:gridSpan w:val="2"/>
            <w:vAlign w:val="center"/>
          </w:tcPr>
          <w:p w14:paraId="687F52C2" w14:textId="77777777" w:rsidR="00BA5BC0" w:rsidRDefault="00BA5BC0" w:rsidP="00D65B82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2841" w:type="dxa"/>
            <w:gridSpan w:val="2"/>
            <w:vAlign w:val="center"/>
          </w:tcPr>
          <w:p w14:paraId="7796CA9E" w14:textId="77777777" w:rsidR="00BA5BC0" w:rsidRDefault="00BA5BC0" w:rsidP="00D65B82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签字</w:t>
            </w:r>
          </w:p>
        </w:tc>
      </w:tr>
      <w:tr w:rsidR="00BA5BC0" w14:paraId="53A7C7BB" w14:textId="77777777" w:rsidTr="00D65B82">
        <w:trPr>
          <w:trHeight w:val="477"/>
        </w:trPr>
        <w:tc>
          <w:tcPr>
            <w:tcW w:w="2840" w:type="dxa"/>
            <w:gridSpan w:val="2"/>
          </w:tcPr>
          <w:p w14:paraId="57BC97EA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791CDA13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62E70496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</w:tr>
      <w:tr w:rsidR="00BA5BC0" w14:paraId="66025423" w14:textId="77777777" w:rsidTr="00D65B82">
        <w:trPr>
          <w:trHeight w:val="490"/>
        </w:trPr>
        <w:tc>
          <w:tcPr>
            <w:tcW w:w="2840" w:type="dxa"/>
            <w:gridSpan w:val="2"/>
          </w:tcPr>
          <w:p w14:paraId="66A63795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11AF497D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0CA30BA4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</w:tr>
      <w:tr w:rsidR="00BA5BC0" w14:paraId="493D6280" w14:textId="77777777" w:rsidTr="00D65B82">
        <w:trPr>
          <w:trHeight w:val="439"/>
        </w:trPr>
        <w:tc>
          <w:tcPr>
            <w:tcW w:w="2840" w:type="dxa"/>
            <w:gridSpan w:val="2"/>
          </w:tcPr>
          <w:p w14:paraId="0262C073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217DA750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6C886FFE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</w:tr>
      <w:tr w:rsidR="00BA5BC0" w14:paraId="6B264BE8" w14:textId="77777777" w:rsidTr="00D65B82">
        <w:trPr>
          <w:trHeight w:val="450"/>
        </w:trPr>
        <w:tc>
          <w:tcPr>
            <w:tcW w:w="2840" w:type="dxa"/>
            <w:gridSpan w:val="2"/>
          </w:tcPr>
          <w:p w14:paraId="52F8B2D3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29F118D4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21523E21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</w:tr>
      <w:tr w:rsidR="00BA5BC0" w14:paraId="6CAD5CAA" w14:textId="77777777" w:rsidTr="00D65B82">
        <w:trPr>
          <w:trHeight w:val="487"/>
        </w:trPr>
        <w:tc>
          <w:tcPr>
            <w:tcW w:w="2840" w:type="dxa"/>
            <w:gridSpan w:val="2"/>
          </w:tcPr>
          <w:p w14:paraId="373AEDE8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6AC5A30A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14:paraId="3B0C9498" w14:textId="77777777" w:rsidR="00BA5BC0" w:rsidRDefault="00BA5BC0" w:rsidP="00D65B82">
            <w:pPr>
              <w:rPr>
                <w:sz w:val="24"/>
                <w:szCs w:val="32"/>
              </w:rPr>
            </w:pPr>
          </w:p>
        </w:tc>
      </w:tr>
    </w:tbl>
    <w:p w14:paraId="103E9233" w14:textId="77777777" w:rsidR="00BF1107" w:rsidRDefault="00BF1107"/>
    <w:sectPr w:rsidR="00BF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385B" w14:textId="77777777" w:rsidR="00C342A6" w:rsidRDefault="00C342A6" w:rsidP="00BA5BC0">
      <w:r>
        <w:separator/>
      </w:r>
    </w:p>
  </w:endnote>
  <w:endnote w:type="continuationSeparator" w:id="0">
    <w:p w14:paraId="5F49C137" w14:textId="77777777" w:rsidR="00C342A6" w:rsidRDefault="00C342A6" w:rsidP="00BA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书宋二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D09B" w14:textId="77777777" w:rsidR="00BA5BC0" w:rsidRDefault="00BA5BC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F93F" w14:textId="77777777" w:rsidR="00C342A6" w:rsidRDefault="00C342A6" w:rsidP="00BA5BC0">
      <w:r>
        <w:separator/>
      </w:r>
    </w:p>
  </w:footnote>
  <w:footnote w:type="continuationSeparator" w:id="0">
    <w:p w14:paraId="46CCF40E" w14:textId="77777777" w:rsidR="00C342A6" w:rsidRDefault="00C342A6" w:rsidP="00BA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17"/>
    <w:rsid w:val="007A5917"/>
    <w:rsid w:val="00BA5BC0"/>
    <w:rsid w:val="00BF1107"/>
    <w:rsid w:val="00C3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68"/>
  <w15:chartTrackingRefBased/>
  <w15:docId w15:val="{7C99A504-8B4A-4649-B412-17A8626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BC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2023-09-14T01:34:00Z</dcterms:created>
  <dcterms:modified xsi:type="dcterms:W3CDTF">2023-09-14T01:35:00Z</dcterms:modified>
</cp:coreProperties>
</file>