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C6" w:rsidRPr="00840BAC" w:rsidRDefault="00A96B66" w:rsidP="00A96B66">
      <w:pPr>
        <w:jc w:val="center"/>
        <w:rPr>
          <w:rFonts w:ascii="方正小标宋简体" w:eastAsia="方正小标宋简体"/>
          <w:b/>
          <w:sz w:val="36"/>
          <w:szCs w:val="36"/>
        </w:rPr>
      </w:pPr>
      <w:bookmarkStart w:id="0" w:name="_GoBack"/>
      <w:bookmarkEnd w:id="0"/>
      <w:r w:rsidRPr="00840BAC">
        <w:rPr>
          <w:rFonts w:ascii="方正小标宋简体" w:eastAsia="方正小标宋简体" w:hint="eastAsia"/>
          <w:b/>
          <w:sz w:val="36"/>
          <w:szCs w:val="36"/>
        </w:rPr>
        <w:t>院公派留学项目申报流程简介</w:t>
      </w:r>
      <w:r w:rsidR="00A1225C">
        <w:rPr>
          <w:rFonts w:ascii="方正小标宋简体" w:eastAsia="方正小标宋简体" w:hint="eastAsia"/>
          <w:b/>
          <w:sz w:val="36"/>
          <w:szCs w:val="36"/>
        </w:rPr>
        <w:t>（机关用户）</w:t>
      </w:r>
    </w:p>
    <w:p w:rsidR="009B3386" w:rsidRPr="00840BAC" w:rsidRDefault="009B3386" w:rsidP="00A96B66">
      <w:pPr>
        <w:jc w:val="center"/>
        <w:rPr>
          <w:rFonts w:ascii="仿宋_GB2312" w:eastAsia="仿宋_GB2312"/>
          <w:b/>
          <w:sz w:val="28"/>
          <w:szCs w:val="28"/>
        </w:rPr>
      </w:pPr>
    </w:p>
    <w:p w:rsidR="0029170D" w:rsidRPr="007174EA" w:rsidRDefault="0029170D" w:rsidP="006F3459">
      <w:pPr>
        <w:spacing w:line="500" w:lineRule="exact"/>
        <w:ind w:firstLineChars="250" w:firstLine="600"/>
        <w:rPr>
          <w:rFonts w:ascii="仿宋_GB2312" w:eastAsia="仿宋_GB2312" w:hAnsi="宋体"/>
          <w:sz w:val="28"/>
          <w:szCs w:val="28"/>
        </w:rPr>
      </w:pPr>
      <w:r w:rsidRPr="006F3459">
        <w:rPr>
          <w:rFonts w:ascii="仿宋_GB2312" w:eastAsia="仿宋_GB2312" w:hAnsi="宋体" w:hint="eastAsia"/>
          <w:sz w:val="24"/>
          <w:szCs w:val="28"/>
        </w:rPr>
        <w:t>A</w:t>
      </w:r>
      <w:r w:rsidRPr="007174EA">
        <w:rPr>
          <w:rFonts w:ascii="仿宋_GB2312" w:eastAsia="仿宋_GB2312" w:hAnsi="宋体" w:hint="eastAsia"/>
          <w:sz w:val="28"/>
          <w:szCs w:val="28"/>
        </w:rPr>
        <w:t>RP</w:t>
      </w:r>
      <w:r w:rsidR="007D3EFB">
        <w:rPr>
          <w:rFonts w:ascii="仿宋_GB2312" w:eastAsia="仿宋_GB2312" w:hAnsi="宋体"/>
          <w:sz w:val="28"/>
          <w:szCs w:val="28"/>
        </w:rPr>
        <w:t>系统支持院公派留学申报，操作步骤为申报人员离线</w:t>
      </w:r>
      <w:r w:rsidR="007D3EFB">
        <w:rPr>
          <w:rFonts w:ascii="仿宋_GB2312" w:eastAsia="仿宋_GB2312" w:hAnsi="宋体" w:hint="eastAsia"/>
          <w:sz w:val="28"/>
          <w:szCs w:val="28"/>
        </w:rPr>
        <w:t>填</w:t>
      </w:r>
      <w:r w:rsidRPr="007174EA">
        <w:rPr>
          <w:rFonts w:ascii="仿宋_GB2312" w:eastAsia="仿宋_GB2312" w:hAnsi="宋体"/>
          <w:sz w:val="28"/>
          <w:szCs w:val="28"/>
        </w:rPr>
        <w:t>报--导出xml文件--文书管理员导入系统-</w:t>
      </w:r>
      <w:r w:rsidR="00F851DA" w:rsidRPr="007174EA">
        <w:rPr>
          <w:rFonts w:ascii="仿宋_GB2312" w:eastAsia="仿宋_GB2312" w:hAnsi="宋体" w:hint="eastAsia"/>
          <w:sz w:val="28"/>
          <w:szCs w:val="28"/>
        </w:rPr>
        <w:t>-</w:t>
      </w:r>
      <w:r w:rsidRPr="007174EA">
        <w:rPr>
          <w:rFonts w:ascii="仿宋_GB2312" w:eastAsia="仿宋_GB2312" w:hAnsi="宋体"/>
          <w:sz w:val="28"/>
          <w:szCs w:val="28"/>
        </w:rPr>
        <w:t>提交</w:t>
      </w:r>
      <w:r w:rsidR="00F851DA" w:rsidRPr="007174EA">
        <w:rPr>
          <w:rFonts w:ascii="仿宋_GB2312" w:eastAsia="仿宋_GB2312" w:hAnsi="宋体" w:hint="eastAsia"/>
          <w:sz w:val="28"/>
          <w:szCs w:val="28"/>
        </w:rPr>
        <w:t>。</w:t>
      </w:r>
      <w:r w:rsidRPr="007174EA">
        <w:rPr>
          <w:rFonts w:ascii="仿宋_GB2312" w:eastAsia="仿宋_GB2312" w:hAnsi="宋体" w:hint="eastAsia"/>
          <w:sz w:val="28"/>
          <w:szCs w:val="28"/>
        </w:rPr>
        <w:t>提交申请必须在院规定的上报时间范围内进行提交，无效时间系统将关闭提交功能。</w:t>
      </w:r>
    </w:p>
    <w:p w:rsidR="00877E05" w:rsidRPr="007174EA" w:rsidRDefault="00877E05" w:rsidP="00293C84">
      <w:pPr>
        <w:spacing w:line="500" w:lineRule="exact"/>
        <w:rPr>
          <w:rFonts w:ascii="楷体_GB2312" w:eastAsia="楷体_GB2312" w:hAnsi="宋体"/>
          <w:b/>
          <w:sz w:val="28"/>
          <w:szCs w:val="28"/>
        </w:rPr>
      </w:pPr>
    </w:p>
    <w:p w:rsidR="00293C84" w:rsidRPr="007174EA" w:rsidRDefault="00FA166A" w:rsidP="007174EA">
      <w:pPr>
        <w:spacing w:line="500" w:lineRule="exact"/>
        <w:ind w:firstLineChars="200" w:firstLine="562"/>
        <w:rPr>
          <w:rFonts w:ascii="仿宋_GB2312" w:eastAsia="仿宋_GB2312" w:hAnsi="宋体"/>
          <w:sz w:val="28"/>
          <w:szCs w:val="28"/>
        </w:rPr>
      </w:pPr>
      <w:r w:rsidRPr="007174EA">
        <w:rPr>
          <w:rFonts w:ascii="楷体_GB2312" w:eastAsia="楷体_GB2312" w:hAnsi="宋体" w:hint="eastAsia"/>
          <w:b/>
          <w:sz w:val="28"/>
          <w:szCs w:val="28"/>
        </w:rPr>
        <w:t>1</w:t>
      </w:r>
      <w:r w:rsidR="00840BAC" w:rsidRPr="007174EA">
        <w:rPr>
          <w:rFonts w:ascii="楷体_GB2312" w:eastAsia="楷体_GB2312" w:hAnsi="宋体" w:hint="eastAsia"/>
          <w:b/>
          <w:sz w:val="28"/>
          <w:szCs w:val="28"/>
        </w:rPr>
        <w:t>.</w:t>
      </w:r>
      <w:r w:rsidR="00FC363B" w:rsidRPr="007174EA">
        <w:rPr>
          <w:rFonts w:ascii="仿宋_GB2312" w:eastAsia="仿宋_GB2312" w:hAnsi="宋体" w:hint="eastAsia"/>
          <w:sz w:val="28"/>
          <w:szCs w:val="28"/>
        </w:rPr>
        <w:t>申报人员打开离线填报模板，启用宏后开始填写，填写完成后点击“完成”按钮，生成xml文件。并将填写好的离线模板和生成的xml文件发给</w:t>
      </w:r>
      <w:r w:rsidRPr="007174EA">
        <w:rPr>
          <w:rFonts w:ascii="仿宋_GB2312" w:eastAsia="仿宋_GB2312" w:hAnsi="宋体" w:hint="eastAsia"/>
          <w:sz w:val="28"/>
          <w:szCs w:val="28"/>
        </w:rPr>
        <w:t>本部门文书管理员（院公派留学-普通用户）</w:t>
      </w:r>
      <w:r w:rsidR="00FC363B" w:rsidRPr="007174EA">
        <w:rPr>
          <w:rFonts w:ascii="仿宋_GB2312" w:eastAsia="仿宋_GB2312" w:hAnsi="宋体" w:hint="eastAsia"/>
          <w:sz w:val="28"/>
          <w:szCs w:val="28"/>
        </w:rPr>
        <w:t>。</w:t>
      </w:r>
    </w:p>
    <w:p w:rsidR="00293C84" w:rsidRPr="007174EA" w:rsidRDefault="00293C84" w:rsidP="007174EA">
      <w:pPr>
        <w:spacing w:line="500" w:lineRule="exact"/>
        <w:ind w:firstLineChars="200" w:firstLine="560"/>
        <w:rPr>
          <w:rFonts w:ascii="仿宋_GB2312" w:eastAsia="仿宋_GB2312" w:hAnsi="宋体"/>
          <w:sz w:val="28"/>
          <w:szCs w:val="28"/>
        </w:rPr>
      </w:pPr>
      <w:r w:rsidRPr="007174EA">
        <w:rPr>
          <w:rFonts w:ascii="仿宋_GB2312" w:eastAsia="仿宋_GB2312" w:hAnsi="宋体" w:hint="eastAsia"/>
          <w:sz w:val="28"/>
          <w:szCs w:val="28"/>
        </w:rPr>
        <w:t>注：可在离线模板附件中查看中国科学院与加利福尼亚大学洛杉矶分校访问学者联合培养项目介绍。并在离线模板中选择是否申请该项目。</w:t>
      </w:r>
      <w:r w:rsidRPr="007174EA">
        <w:rPr>
          <w:rFonts w:ascii="仿宋_GB2312" w:eastAsia="仿宋_GB2312" w:hAnsi="宋体"/>
          <w:sz w:val="28"/>
          <w:szCs w:val="28"/>
        </w:rPr>
        <w:t xml:space="preserve"> </w:t>
      </w:r>
    </w:p>
    <w:p w:rsidR="00293C84" w:rsidRPr="007174EA" w:rsidRDefault="00293C84" w:rsidP="00293C84">
      <w:pPr>
        <w:spacing w:line="500" w:lineRule="exact"/>
        <w:rPr>
          <w:rFonts w:ascii="楷体_GB2312" w:eastAsia="楷体_GB2312" w:hAnsi="宋体"/>
          <w:b/>
          <w:sz w:val="28"/>
          <w:szCs w:val="28"/>
        </w:rPr>
      </w:pPr>
    </w:p>
    <w:p w:rsidR="007174EA" w:rsidRPr="007174EA" w:rsidRDefault="00FA166A" w:rsidP="00D460F2">
      <w:pPr>
        <w:snapToGrid w:val="0"/>
        <w:spacing w:line="500" w:lineRule="exact"/>
        <w:ind w:firstLine="641"/>
        <w:rPr>
          <w:rFonts w:ascii="仿宋_GB2312" w:eastAsia="仿宋_GB2312" w:hAnsi="宋体"/>
          <w:sz w:val="28"/>
          <w:szCs w:val="28"/>
        </w:rPr>
      </w:pPr>
      <w:r w:rsidRPr="007174EA">
        <w:rPr>
          <w:rFonts w:ascii="楷体_GB2312" w:eastAsia="楷体_GB2312" w:hAnsi="宋体" w:hint="eastAsia"/>
          <w:b/>
          <w:sz w:val="28"/>
          <w:szCs w:val="28"/>
        </w:rPr>
        <w:t>2</w:t>
      </w:r>
      <w:r w:rsidR="00840BAC" w:rsidRPr="007174EA">
        <w:rPr>
          <w:rFonts w:ascii="楷体_GB2312" w:eastAsia="楷体_GB2312" w:hAnsi="宋体" w:hint="eastAsia"/>
          <w:b/>
          <w:sz w:val="28"/>
          <w:szCs w:val="28"/>
        </w:rPr>
        <w:t>.</w:t>
      </w:r>
      <w:r w:rsidRPr="007174EA">
        <w:rPr>
          <w:rFonts w:ascii="仿宋_GB2312" w:eastAsia="仿宋_GB2312" w:hAnsi="宋体" w:hint="eastAsia"/>
          <w:sz w:val="28"/>
          <w:szCs w:val="28"/>
        </w:rPr>
        <w:t>文书管理员（院公派留学-普通用户）</w:t>
      </w:r>
      <w:r w:rsidR="00FC363B" w:rsidRPr="007174EA">
        <w:rPr>
          <w:rFonts w:ascii="仿宋_GB2312" w:eastAsia="仿宋_GB2312" w:hAnsi="宋体" w:hint="eastAsia"/>
          <w:sz w:val="28"/>
          <w:szCs w:val="28"/>
        </w:rPr>
        <w:t>收到离线填报模板和生成的xml</w:t>
      </w:r>
      <w:r w:rsidR="00D460F2" w:rsidRPr="007174EA">
        <w:rPr>
          <w:rFonts w:ascii="仿宋_GB2312" w:eastAsia="仿宋_GB2312" w:hAnsi="宋体" w:hint="eastAsia"/>
          <w:sz w:val="28"/>
          <w:szCs w:val="28"/>
        </w:rPr>
        <w:t>之后，登陆</w:t>
      </w:r>
      <w:r w:rsidR="00FC363B" w:rsidRPr="007174EA">
        <w:rPr>
          <w:rFonts w:ascii="仿宋_GB2312" w:eastAsia="仿宋_GB2312" w:hAnsi="宋体" w:hint="eastAsia"/>
          <w:sz w:val="28"/>
          <w:szCs w:val="28"/>
        </w:rPr>
        <w:t>ARP系统，</w:t>
      </w:r>
      <w:r w:rsidR="00D460F2" w:rsidRPr="007174EA">
        <w:rPr>
          <w:rFonts w:ascii="仿宋_GB2312" w:eastAsia="仿宋_GB2312" w:hAnsi="宋体" w:hint="eastAsia"/>
          <w:sz w:val="28"/>
          <w:szCs w:val="28"/>
        </w:rPr>
        <w:t>进入路径为：人力资源\人才项目\院公派留学\申报阶段\个人项目（或成组配套）\新建。</w:t>
      </w:r>
    </w:p>
    <w:p w:rsidR="00FC363B" w:rsidRPr="007174EA" w:rsidRDefault="00FC363B" w:rsidP="00D460F2">
      <w:pPr>
        <w:snapToGrid w:val="0"/>
        <w:spacing w:line="500" w:lineRule="exact"/>
        <w:ind w:firstLine="641"/>
        <w:rPr>
          <w:rFonts w:ascii="仿宋_GB2312" w:eastAsia="仿宋_GB2312" w:hAnsi="宋体"/>
          <w:sz w:val="28"/>
          <w:szCs w:val="28"/>
        </w:rPr>
      </w:pPr>
      <w:r w:rsidRPr="007174EA">
        <w:rPr>
          <w:rFonts w:ascii="仿宋_GB2312" w:eastAsia="仿宋_GB2312" w:hAnsi="宋体" w:hint="eastAsia"/>
          <w:sz w:val="28"/>
          <w:szCs w:val="28"/>
        </w:rPr>
        <w:t>打开新建菜单，点击“暂存”按钮后，再点击“离线填报导入”，并打开生成的xml文件，系统提示成功后即可看到新建页面已经导入的相关信息。然后点击“提交”。</w:t>
      </w:r>
      <w:r w:rsidR="00FA166A" w:rsidRPr="007174EA">
        <w:rPr>
          <w:rFonts w:ascii="仿宋_GB2312" w:eastAsia="仿宋_GB2312" w:hAnsi="宋体" w:hint="eastAsia"/>
          <w:sz w:val="28"/>
          <w:szCs w:val="28"/>
        </w:rPr>
        <w:t>提交后，可在已处理中查看，项目状态为待项目管理员审核。</w:t>
      </w:r>
    </w:p>
    <w:p w:rsidR="00D70F34" w:rsidRDefault="00072BA6" w:rsidP="009868F1">
      <w:pPr>
        <w:spacing w:line="460" w:lineRule="atLeast"/>
        <w:jc w:val="center"/>
        <w:rPr>
          <w:rFonts w:ascii="仿宋_GB2312" w:eastAsia="仿宋_GB2312" w:hAnsi="宋体"/>
          <w:noProof/>
          <w:sz w:val="28"/>
          <w:szCs w:val="28"/>
        </w:rPr>
      </w:pPr>
      <w:r>
        <w:rPr>
          <w:noProof/>
        </w:rPr>
        <w:lastRenderedPageBreak/>
        <w:drawing>
          <wp:inline distT="0" distB="0" distL="0" distR="0">
            <wp:extent cx="5486400" cy="29241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a:noFill/>
                    </a:ln>
                  </pic:spPr>
                </pic:pic>
              </a:graphicData>
            </a:graphic>
          </wp:inline>
        </w:drawing>
      </w:r>
    </w:p>
    <w:p w:rsidR="007174EA" w:rsidRPr="00840BAC" w:rsidRDefault="007174EA" w:rsidP="009868F1">
      <w:pPr>
        <w:spacing w:line="460" w:lineRule="atLeast"/>
        <w:jc w:val="center"/>
        <w:rPr>
          <w:rFonts w:ascii="仿宋_GB2312" w:eastAsia="仿宋_GB2312" w:hAnsi="宋体"/>
          <w:noProof/>
          <w:sz w:val="28"/>
          <w:szCs w:val="28"/>
        </w:rPr>
      </w:pPr>
    </w:p>
    <w:p w:rsidR="00840BAC" w:rsidRPr="001851AC" w:rsidRDefault="00072BA6" w:rsidP="006F3459">
      <w:pPr>
        <w:spacing w:line="460" w:lineRule="atLeast"/>
        <w:jc w:val="center"/>
        <w:rPr>
          <w:rFonts w:ascii="仿宋_GB2312" w:eastAsia="仿宋_GB2312" w:hAnsi="宋体"/>
          <w:sz w:val="28"/>
          <w:szCs w:val="28"/>
        </w:rPr>
      </w:pPr>
      <w:r>
        <w:rPr>
          <w:noProof/>
        </w:rPr>
        <w:drawing>
          <wp:inline distT="0" distB="0" distL="0" distR="0" wp14:anchorId="5A1352F5" wp14:editId="326262C9">
            <wp:extent cx="5486400" cy="30670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67050"/>
                    </a:xfrm>
                    <a:prstGeom prst="rect">
                      <a:avLst/>
                    </a:prstGeom>
                    <a:noFill/>
                    <a:ln>
                      <a:noFill/>
                    </a:ln>
                  </pic:spPr>
                </pic:pic>
              </a:graphicData>
            </a:graphic>
          </wp:inline>
        </w:drawing>
      </w:r>
    </w:p>
    <w:sectPr w:rsidR="00840BAC" w:rsidRPr="001851AC" w:rsidSect="00205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97" w:rsidRDefault="00D05697" w:rsidP="00563241">
      <w:r>
        <w:separator/>
      </w:r>
    </w:p>
  </w:endnote>
  <w:endnote w:type="continuationSeparator" w:id="0">
    <w:p w:rsidR="00D05697" w:rsidRDefault="00D05697" w:rsidP="0056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97" w:rsidRDefault="00D05697" w:rsidP="00563241">
      <w:r>
        <w:separator/>
      </w:r>
    </w:p>
  </w:footnote>
  <w:footnote w:type="continuationSeparator" w:id="0">
    <w:p w:rsidR="00D05697" w:rsidRDefault="00D05697" w:rsidP="00563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6FE7"/>
    <w:multiLevelType w:val="hybridMultilevel"/>
    <w:tmpl w:val="11622B5E"/>
    <w:lvl w:ilvl="0" w:tplc="6C70A5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B56619"/>
    <w:multiLevelType w:val="hybridMultilevel"/>
    <w:tmpl w:val="47E2FB7A"/>
    <w:lvl w:ilvl="0" w:tplc="3D3E06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66"/>
    <w:rsid w:val="00000ECD"/>
    <w:rsid w:val="00021154"/>
    <w:rsid w:val="00034A76"/>
    <w:rsid w:val="0004568C"/>
    <w:rsid w:val="000506EE"/>
    <w:rsid w:val="00051A75"/>
    <w:rsid w:val="00056E76"/>
    <w:rsid w:val="00072BA6"/>
    <w:rsid w:val="00072C24"/>
    <w:rsid w:val="00077A48"/>
    <w:rsid w:val="00081F07"/>
    <w:rsid w:val="00083532"/>
    <w:rsid w:val="00094D2E"/>
    <w:rsid w:val="00096BEF"/>
    <w:rsid w:val="000A6B87"/>
    <w:rsid w:val="000C3A15"/>
    <w:rsid w:val="000D123C"/>
    <w:rsid w:val="000D3321"/>
    <w:rsid w:val="000F6836"/>
    <w:rsid w:val="00106DBF"/>
    <w:rsid w:val="001126C5"/>
    <w:rsid w:val="001271FC"/>
    <w:rsid w:val="00142B5B"/>
    <w:rsid w:val="0015536A"/>
    <w:rsid w:val="00180430"/>
    <w:rsid w:val="001851AC"/>
    <w:rsid w:val="0018748A"/>
    <w:rsid w:val="00194FF2"/>
    <w:rsid w:val="001956C0"/>
    <w:rsid w:val="00197265"/>
    <w:rsid w:val="001A283D"/>
    <w:rsid w:val="001D45D6"/>
    <w:rsid w:val="001D66E7"/>
    <w:rsid w:val="001F6699"/>
    <w:rsid w:val="002000DB"/>
    <w:rsid w:val="002017EA"/>
    <w:rsid w:val="00205EC6"/>
    <w:rsid w:val="00225E4F"/>
    <w:rsid w:val="00232691"/>
    <w:rsid w:val="00244BBA"/>
    <w:rsid w:val="00245019"/>
    <w:rsid w:val="002732F3"/>
    <w:rsid w:val="0029094C"/>
    <w:rsid w:val="002916E5"/>
    <w:rsid w:val="0029170D"/>
    <w:rsid w:val="00293C84"/>
    <w:rsid w:val="002A1E90"/>
    <w:rsid w:val="002A598E"/>
    <w:rsid w:val="002B12CF"/>
    <w:rsid w:val="002B1985"/>
    <w:rsid w:val="002B64E4"/>
    <w:rsid w:val="002C4102"/>
    <w:rsid w:val="002F55AB"/>
    <w:rsid w:val="00310E72"/>
    <w:rsid w:val="0033445D"/>
    <w:rsid w:val="00334DDD"/>
    <w:rsid w:val="00336A28"/>
    <w:rsid w:val="003420FF"/>
    <w:rsid w:val="0036781D"/>
    <w:rsid w:val="00371482"/>
    <w:rsid w:val="00374FC8"/>
    <w:rsid w:val="003A0FDC"/>
    <w:rsid w:val="003D6A4E"/>
    <w:rsid w:val="003F18F2"/>
    <w:rsid w:val="003F1EFE"/>
    <w:rsid w:val="003F3D71"/>
    <w:rsid w:val="004070F2"/>
    <w:rsid w:val="004125CF"/>
    <w:rsid w:val="00433543"/>
    <w:rsid w:val="004370F4"/>
    <w:rsid w:val="00443E11"/>
    <w:rsid w:val="00464E76"/>
    <w:rsid w:val="00497EF5"/>
    <w:rsid w:val="004A04E0"/>
    <w:rsid w:val="004A7DD5"/>
    <w:rsid w:val="004C2E66"/>
    <w:rsid w:val="004D69AA"/>
    <w:rsid w:val="004E0614"/>
    <w:rsid w:val="004F2893"/>
    <w:rsid w:val="005021FD"/>
    <w:rsid w:val="005038AE"/>
    <w:rsid w:val="00504713"/>
    <w:rsid w:val="00523A64"/>
    <w:rsid w:val="00524732"/>
    <w:rsid w:val="00532012"/>
    <w:rsid w:val="005504AC"/>
    <w:rsid w:val="00563241"/>
    <w:rsid w:val="00585760"/>
    <w:rsid w:val="005926EB"/>
    <w:rsid w:val="005A72E6"/>
    <w:rsid w:val="005B3FD1"/>
    <w:rsid w:val="005F64AE"/>
    <w:rsid w:val="0061456D"/>
    <w:rsid w:val="00617F74"/>
    <w:rsid w:val="00620B58"/>
    <w:rsid w:val="0062128D"/>
    <w:rsid w:val="00621B00"/>
    <w:rsid w:val="006220D3"/>
    <w:rsid w:val="00624705"/>
    <w:rsid w:val="0063138C"/>
    <w:rsid w:val="00634998"/>
    <w:rsid w:val="00637D66"/>
    <w:rsid w:val="00644B79"/>
    <w:rsid w:val="006458D9"/>
    <w:rsid w:val="006558F0"/>
    <w:rsid w:val="006629D9"/>
    <w:rsid w:val="006634A5"/>
    <w:rsid w:val="00683EC9"/>
    <w:rsid w:val="006A20AD"/>
    <w:rsid w:val="006A2BDE"/>
    <w:rsid w:val="006A6403"/>
    <w:rsid w:val="006A7789"/>
    <w:rsid w:val="006C289A"/>
    <w:rsid w:val="006C69B6"/>
    <w:rsid w:val="006D310E"/>
    <w:rsid w:val="006E2EE1"/>
    <w:rsid w:val="006E34EF"/>
    <w:rsid w:val="006F0C7E"/>
    <w:rsid w:val="006F3459"/>
    <w:rsid w:val="006F768C"/>
    <w:rsid w:val="00710B8F"/>
    <w:rsid w:val="007174EA"/>
    <w:rsid w:val="007470FF"/>
    <w:rsid w:val="00747F6E"/>
    <w:rsid w:val="00750EDD"/>
    <w:rsid w:val="00752C65"/>
    <w:rsid w:val="00755700"/>
    <w:rsid w:val="00760D8B"/>
    <w:rsid w:val="007640C7"/>
    <w:rsid w:val="00770E2F"/>
    <w:rsid w:val="007769D3"/>
    <w:rsid w:val="00785817"/>
    <w:rsid w:val="007A731A"/>
    <w:rsid w:val="007B7018"/>
    <w:rsid w:val="007D3EFB"/>
    <w:rsid w:val="007D7BBC"/>
    <w:rsid w:val="007E1C2E"/>
    <w:rsid w:val="00802EC9"/>
    <w:rsid w:val="00806D8E"/>
    <w:rsid w:val="008210BC"/>
    <w:rsid w:val="0082206F"/>
    <w:rsid w:val="00831F8A"/>
    <w:rsid w:val="00840BAC"/>
    <w:rsid w:val="00852408"/>
    <w:rsid w:val="00856CC6"/>
    <w:rsid w:val="00863023"/>
    <w:rsid w:val="00877E05"/>
    <w:rsid w:val="008844ED"/>
    <w:rsid w:val="008B7A99"/>
    <w:rsid w:val="008C2AB0"/>
    <w:rsid w:val="008E5AB1"/>
    <w:rsid w:val="008F1B5E"/>
    <w:rsid w:val="00904890"/>
    <w:rsid w:val="00906427"/>
    <w:rsid w:val="00906B13"/>
    <w:rsid w:val="009216B0"/>
    <w:rsid w:val="00931856"/>
    <w:rsid w:val="0094668E"/>
    <w:rsid w:val="0095379F"/>
    <w:rsid w:val="00967131"/>
    <w:rsid w:val="00970181"/>
    <w:rsid w:val="009868F1"/>
    <w:rsid w:val="009907AA"/>
    <w:rsid w:val="009928DE"/>
    <w:rsid w:val="009B3386"/>
    <w:rsid w:val="009E5D58"/>
    <w:rsid w:val="00A1225C"/>
    <w:rsid w:val="00A200C0"/>
    <w:rsid w:val="00A2550A"/>
    <w:rsid w:val="00A370A6"/>
    <w:rsid w:val="00A555CB"/>
    <w:rsid w:val="00A65E62"/>
    <w:rsid w:val="00A67118"/>
    <w:rsid w:val="00A77845"/>
    <w:rsid w:val="00A80C91"/>
    <w:rsid w:val="00A96B66"/>
    <w:rsid w:val="00AB2907"/>
    <w:rsid w:val="00AC0F95"/>
    <w:rsid w:val="00AE1B72"/>
    <w:rsid w:val="00AE2225"/>
    <w:rsid w:val="00AE6FFD"/>
    <w:rsid w:val="00AF35BE"/>
    <w:rsid w:val="00B00F70"/>
    <w:rsid w:val="00B33414"/>
    <w:rsid w:val="00B42A49"/>
    <w:rsid w:val="00B72C97"/>
    <w:rsid w:val="00BA1E85"/>
    <w:rsid w:val="00BA5F92"/>
    <w:rsid w:val="00BB5E4E"/>
    <w:rsid w:val="00C20079"/>
    <w:rsid w:val="00C50914"/>
    <w:rsid w:val="00C50CBF"/>
    <w:rsid w:val="00C667C2"/>
    <w:rsid w:val="00C80C00"/>
    <w:rsid w:val="00C90C0F"/>
    <w:rsid w:val="00CA3676"/>
    <w:rsid w:val="00CD4563"/>
    <w:rsid w:val="00CD7B3F"/>
    <w:rsid w:val="00CE7CA6"/>
    <w:rsid w:val="00CF280A"/>
    <w:rsid w:val="00D00CAA"/>
    <w:rsid w:val="00D05697"/>
    <w:rsid w:val="00D358D9"/>
    <w:rsid w:val="00D460F2"/>
    <w:rsid w:val="00D54D97"/>
    <w:rsid w:val="00D56EE1"/>
    <w:rsid w:val="00D60042"/>
    <w:rsid w:val="00D70F34"/>
    <w:rsid w:val="00D85027"/>
    <w:rsid w:val="00D904FE"/>
    <w:rsid w:val="00DA07CF"/>
    <w:rsid w:val="00DC1F71"/>
    <w:rsid w:val="00DC5A39"/>
    <w:rsid w:val="00DE1610"/>
    <w:rsid w:val="00DE3467"/>
    <w:rsid w:val="00E052A8"/>
    <w:rsid w:val="00E219C8"/>
    <w:rsid w:val="00E5306D"/>
    <w:rsid w:val="00E570AF"/>
    <w:rsid w:val="00E723DF"/>
    <w:rsid w:val="00E90887"/>
    <w:rsid w:val="00E91DD6"/>
    <w:rsid w:val="00E955F8"/>
    <w:rsid w:val="00E97B85"/>
    <w:rsid w:val="00ED721B"/>
    <w:rsid w:val="00F05B6F"/>
    <w:rsid w:val="00F133A9"/>
    <w:rsid w:val="00F152DE"/>
    <w:rsid w:val="00F46AE9"/>
    <w:rsid w:val="00F47409"/>
    <w:rsid w:val="00F539AE"/>
    <w:rsid w:val="00F61A40"/>
    <w:rsid w:val="00F851DA"/>
    <w:rsid w:val="00FA166A"/>
    <w:rsid w:val="00FA4470"/>
    <w:rsid w:val="00FB3322"/>
    <w:rsid w:val="00FC363B"/>
    <w:rsid w:val="00FD598D"/>
    <w:rsid w:val="00FE1E97"/>
    <w:rsid w:val="00FE7B64"/>
    <w:rsid w:val="00FF0519"/>
    <w:rsid w:val="00FF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36"/>
    <w:pPr>
      <w:ind w:firstLineChars="200" w:firstLine="420"/>
    </w:pPr>
  </w:style>
  <w:style w:type="paragraph" w:styleId="a4">
    <w:name w:val="Balloon Text"/>
    <w:basedOn w:val="a"/>
    <w:link w:val="Char"/>
    <w:uiPriority w:val="99"/>
    <w:semiHidden/>
    <w:unhideWhenUsed/>
    <w:rsid w:val="00FC363B"/>
    <w:rPr>
      <w:kern w:val="0"/>
      <w:sz w:val="18"/>
      <w:szCs w:val="18"/>
      <w:lang w:val="x-none" w:eastAsia="x-none"/>
    </w:rPr>
  </w:style>
  <w:style w:type="character" w:customStyle="1" w:styleId="Char">
    <w:name w:val="批注框文本 Char"/>
    <w:link w:val="a4"/>
    <w:uiPriority w:val="99"/>
    <w:semiHidden/>
    <w:rsid w:val="00FC363B"/>
    <w:rPr>
      <w:sz w:val="18"/>
      <w:szCs w:val="18"/>
    </w:rPr>
  </w:style>
  <w:style w:type="paragraph" w:styleId="a5">
    <w:name w:val="header"/>
    <w:basedOn w:val="a"/>
    <w:link w:val="Char0"/>
    <w:uiPriority w:val="99"/>
    <w:semiHidden/>
    <w:unhideWhenUsed/>
    <w:rsid w:val="0056324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5"/>
    <w:uiPriority w:val="99"/>
    <w:semiHidden/>
    <w:rsid w:val="00563241"/>
    <w:rPr>
      <w:sz w:val="18"/>
      <w:szCs w:val="18"/>
    </w:rPr>
  </w:style>
  <w:style w:type="paragraph" w:styleId="a6">
    <w:name w:val="footer"/>
    <w:basedOn w:val="a"/>
    <w:link w:val="Char1"/>
    <w:uiPriority w:val="99"/>
    <w:semiHidden/>
    <w:unhideWhenUsed/>
    <w:rsid w:val="00563241"/>
    <w:pPr>
      <w:tabs>
        <w:tab w:val="center" w:pos="4153"/>
        <w:tab w:val="right" w:pos="8306"/>
      </w:tabs>
      <w:snapToGrid w:val="0"/>
      <w:jc w:val="left"/>
    </w:pPr>
    <w:rPr>
      <w:kern w:val="0"/>
      <w:sz w:val="18"/>
      <w:szCs w:val="18"/>
      <w:lang w:val="x-none" w:eastAsia="x-none"/>
    </w:rPr>
  </w:style>
  <w:style w:type="character" w:customStyle="1" w:styleId="Char1">
    <w:name w:val="页脚 Char"/>
    <w:link w:val="a6"/>
    <w:uiPriority w:val="99"/>
    <w:semiHidden/>
    <w:rsid w:val="00563241"/>
    <w:rPr>
      <w:sz w:val="18"/>
      <w:szCs w:val="18"/>
    </w:rPr>
  </w:style>
  <w:style w:type="paragraph" w:styleId="a7">
    <w:name w:val="Document Map"/>
    <w:basedOn w:val="a"/>
    <w:link w:val="Char2"/>
    <w:uiPriority w:val="99"/>
    <w:semiHidden/>
    <w:unhideWhenUsed/>
    <w:rsid w:val="004F2893"/>
    <w:rPr>
      <w:rFonts w:ascii="宋体"/>
      <w:sz w:val="18"/>
      <w:szCs w:val="18"/>
    </w:rPr>
  </w:style>
  <w:style w:type="character" w:customStyle="1" w:styleId="Char2">
    <w:name w:val="文档结构图 Char"/>
    <w:link w:val="a7"/>
    <w:uiPriority w:val="99"/>
    <w:semiHidden/>
    <w:rsid w:val="004F2893"/>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36"/>
    <w:pPr>
      <w:ind w:firstLineChars="200" w:firstLine="420"/>
    </w:pPr>
  </w:style>
  <w:style w:type="paragraph" w:styleId="a4">
    <w:name w:val="Balloon Text"/>
    <w:basedOn w:val="a"/>
    <w:link w:val="Char"/>
    <w:uiPriority w:val="99"/>
    <w:semiHidden/>
    <w:unhideWhenUsed/>
    <w:rsid w:val="00FC363B"/>
    <w:rPr>
      <w:kern w:val="0"/>
      <w:sz w:val="18"/>
      <w:szCs w:val="18"/>
      <w:lang w:val="x-none" w:eastAsia="x-none"/>
    </w:rPr>
  </w:style>
  <w:style w:type="character" w:customStyle="1" w:styleId="Char">
    <w:name w:val="批注框文本 Char"/>
    <w:link w:val="a4"/>
    <w:uiPriority w:val="99"/>
    <w:semiHidden/>
    <w:rsid w:val="00FC363B"/>
    <w:rPr>
      <w:sz w:val="18"/>
      <w:szCs w:val="18"/>
    </w:rPr>
  </w:style>
  <w:style w:type="paragraph" w:styleId="a5">
    <w:name w:val="header"/>
    <w:basedOn w:val="a"/>
    <w:link w:val="Char0"/>
    <w:uiPriority w:val="99"/>
    <w:semiHidden/>
    <w:unhideWhenUsed/>
    <w:rsid w:val="0056324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5"/>
    <w:uiPriority w:val="99"/>
    <w:semiHidden/>
    <w:rsid w:val="00563241"/>
    <w:rPr>
      <w:sz w:val="18"/>
      <w:szCs w:val="18"/>
    </w:rPr>
  </w:style>
  <w:style w:type="paragraph" w:styleId="a6">
    <w:name w:val="footer"/>
    <w:basedOn w:val="a"/>
    <w:link w:val="Char1"/>
    <w:uiPriority w:val="99"/>
    <w:semiHidden/>
    <w:unhideWhenUsed/>
    <w:rsid w:val="00563241"/>
    <w:pPr>
      <w:tabs>
        <w:tab w:val="center" w:pos="4153"/>
        <w:tab w:val="right" w:pos="8306"/>
      </w:tabs>
      <w:snapToGrid w:val="0"/>
      <w:jc w:val="left"/>
    </w:pPr>
    <w:rPr>
      <w:kern w:val="0"/>
      <w:sz w:val="18"/>
      <w:szCs w:val="18"/>
      <w:lang w:val="x-none" w:eastAsia="x-none"/>
    </w:rPr>
  </w:style>
  <w:style w:type="character" w:customStyle="1" w:styleId="Char1">
    <w:name w:val="页脚 Char"/>
    <w:link w:val="a6"/>
    <w:uiPriority w:val="99"/>
    <w:semiHidden/>
    <w:rsid w:val="00563241"/>
    <w:rPr>
      <w:sz w:val="18"/>
      <w:szCs w:val="18"/>
    </w:rPr>
  </w:style>
  <w:style w:type="paragraph" w:styleId="a7">
    <w:name w:val="Document Map"/>
    <w:basedOn w:val="a"/>
    <w:link w:val="Char2"/>
    <w:uiPriority w:val="99"/>
    <w:semiHidden/>
    <w:unhideWhenUsed/>
    <w:rsid w:val="004F2893"/>
    <w:rPr>
      <w:rFonts w:ascii="宋体"/>
      <w:sz w:val="18"/>
      <w:szCs w:val="18"/>
    </w:rPr>
  </w:style>
  <w:style w:type="character" w:customStyle="1" w:styleId="Char2">
    <w:name w:val="文档结构图 Char"/>
    <w:link w:val="a7"/>
    <w:uiPriority w:val="99"/>
    <w:semiHidden/>
    <w:rsid w:val="004F2893"/>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43840">
      <w:bodyDiv w:val="1"/>
      <w:marLeft w:val="0"/>
      <w:marRight w:val="0"/>
      <w:marTop w:val="0"/>
      <w:marBottom w:val="0"/>
      <w:divBdr>
        <w:top w:val="none" w:sz="0" w:space="0" w:color="auto"/>
        <w:left w:val="none" w:sz="0" w:space="0" w:color="auto"/>
        <w:bottom w:val="none" w:sz="0" w:space="0" w:color="auto"/>
        <w:right w:val="none" w:sz="0" w:space="0" w:color="auto"/>
      </w:divBdr>
      <w:divsChild>
        <w:div w:id="49441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394</Characters>
  <Application>Microsoft Office Word</Application>
  <DocSecurity>0</DocSecurity>
  <Lines>3</Lines>
  <Paragraphs>1</Paragraphs>
  <ScaleCrop>false</ScaleCrop>
  <Company>ARP</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[人才1]</dc:creator>
  <cp:lastModifiedBy>unknown</cp:lastModifiedBy>
  <cp:revision>2</cp:revision>
  <dcterms:created xsi:type="dcterms:W3CDTF">2013-12-26T02:17:00Z</dcterms:created>
  <dcterms:modified xsi:type="dcterms:W3CDTF">2013-12-26T02:17:00Z</dcterms:modified>
</cp:coreProperties>
</file>